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0C" w:rsidRPr="000E6721" w:rsidRDefault="0025160C" w:rsidP="0025160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Контрольный тест по ОБЖ по теме: </w:t>
      </w:r>
      <w:r w:rsidR="00F317BA" w:rsidRPr="000E6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Безопасность и </w:t>
      </w:r>
      <w:r w:rsidRPr="000E6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медицинских знаний.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56"/>
        <w:gridCol w:w="7120"/>
        <w:gridCol w:w="513"/>
        <w:gridCol w:w="7221"/>
      </w:tblGrid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1 варианта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2 варианта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закрытым повреждениям НЕ относятся: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вывихи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закрытые переломы 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порезы, царапины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растяжения, ушибы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Открытое повреждение кожи или глубоколежащих тканей и внутренних органов, это: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растяжение связок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открытый перелом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рана</w:t>
            </w:r>
          </w:p>
          <w:p w:rsidR="0025160C" w:rsidRDefault="0025160C" w:rsidP="000E6721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порез</w:t>
            </w:r>
          </w:p>
          <w:p w:rsidR="000E6721" w:rsidRPr="000E6721" w:rsidRDefault="000E6721" w:rsidP="000E6721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Если кровь изливается на поверхность тела, то </w:t>
            </w:r>
            <w:r w:rsidRPr="000E67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такое кровотечение называется: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открытым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закрытым 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наружным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внутренним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серьёзным последствиям для организма человека приводит потеря крови в количестве: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0E67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300 </w:t>
            </w: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мл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0,5 л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1 литр</w:t>
            </w: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более 1 литра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Самым надёжным способом остановки кровотечения в случае повреждения крупных артериальных сосудов рук и ног является: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наложение давящей повязки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пальцевое прижатие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наложение жгута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максимальное сгибание конечности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Назовите, какую информацию необходимо указать в записке, прикрепляемой к жгуту: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фамилию, имя, отчество пострадавшего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дату и время получения ранения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время наложения жгута (часы, минуты, секунды)</w:t>
            </w:r>
          </w:p>
          <w:p w:rsidR="0025160C" w:rsidRPr="000E6721" w:rsidRDefault="0025160C" w:rsidP="0025160C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дату и точное время (часы и минуты) наложения жгута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Перелом  - это?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1) нарушение целости кости под действием различных факторов 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2) повреждение тканей и органов без нарушения целости кожных    покровов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3) стойкое ненормальное смещение суставных поверхностей относительно друг  </w:t>
            </w:r>
            <w:r w:rsidRPr="000E672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друга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Вывих – это?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1) нарушение целости кости под действием различных факторов 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2) повреждение тканей и органов без нарушения целости кожных    покровов</w:t>
            </w:r>
          </w:p>
          <w:p w:rsidR="0025160C" w:rsidRPr="000E6721" w:rsidRDefault="0025160C" w:rsidP="0025160C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3) стойкое ненормальное смещение суставных поверхностей относительно друг  </w:t>
            </w:r>
            <w:r w:rsidRPr="000E672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друга</w:t>
            </w:r>
          </w:p>
          <w:p w:rsidR="0025160C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721" w:rsidRDefault="000E6721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721" w:rsidRDefault="000E6721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721" w:rsidRPr="000E6721" w:rsidRDefault="000E6721" w:rsidP="000E6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времени составляет период от момента заражения человека до первых признаков пищевого отравления?</w:t>
            </w: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 Этот период составляет от 2 до 8 часов</w:t>
            </w: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2) Этот период составляет от 1 до 2 часов</w:t>
            </w: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Этот период составляет от 30 минут до 1 часа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Через сколько минут после остановки кровообращения начинают происходить необратимые процессы в коре головного мозга?</w:t>
            </w: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 xml:space="preserve">1) через 4минуты </w:t>
            </w:r>
          </w:p>
          <w:p w:rsidR="0025160C" w:rsidRPr="000E6721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 xml:space="preserve">2) через 6 минут </w:t>
            </w:r>
          </w:p>
          <w:p w:rsidR="0025160C" w:rsidRDefault="0025160C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через 8 минут</w:t>
            </w:r>
          </w:p>
          <w:p w:rsidR="000E6721" w:rsidRPr="000E6721" w:rsidRDefault="000E6721" w:rsidP="0025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6" w:type="dxa"/>
          </w:tcPr>
          <w:p w:rsidR="0025160C" w:rsidRPr="000E6721" w:rsidRDefault="0084224A" w:rsidP="00842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Что не рекомендуется делать при встрече с незнакомым псом?</w:t>
            </w:r>
          </w:p>
          <w:p w:rsidR="0084224A" w:rsidRPr="000E6721" w:rsidRDefault="0084224A" w:rsidP="008422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Бросать животному корм</w:t>
            </w:r>
          </w:p>
          <w:p w:rsidR="0084224A" w:rsidRPr="000E6721" w:rsidRDefault="0084224A" w:rsidP="008422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Ласково говорить с ним. Соблюдая дистанцию</w:t>
            </w:r>
          </w:p>
          <w:p w:rsidR="0084224A" w:rsidRPr="000E6721" w:rsidRDefault="0084224A" w:rsidP="00981D9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Гладить по голове или дразнить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25160C" w:rsidRPr="000E6721" w:rsidRDefault="0084224A" w:rsidP="00842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В твоём направлении мчится собака. Каковы твои действия?</w:t>
            </w:r>
          </w:p>
          <w:p w:rsidR="0084224A" w:rsidRPr="000E6721" w:rsidRDefault="0084224A" w:rsidP="0084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1)повернусь к собаке спиной и стану убегать</w:t>
            </w:r>
          </w:p>
          <w:p w:rsidR="0084224A" w:rsidRPr="000E6721" w:rsidRDefault="0084224A" w:rsidP="0084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2) начну кричать и звать на помощь</w:t>
            </w:r>
          </w:p>
          <w:p w:rsidR="0084224A" w:rsidRDefault="0084224A" w:rsidP="0084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остановлюсь, стану к ней боком и не буду делать никаких резких движений</w:t>
            </w:r>
          </w:p>
          <w:p w:rsidR="000E6721" w:rsidRPr="000E6721" w:rsidRDefault="000E6721" w:rsidP="00842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6" w:type="dxa"/>
          </w:tcPr>
          <w:p w:rsidR="0025160C" w:rsidRPr="000E6721" w:rsidRDefault="00123388" w:rsidP="00123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Ты поцарапался в лесу сучком дерева, и из мелкой ссадины сочится кровь. Что ты будешь делать?</w:t>
            </w:r>
          </w:p>
          <w:p w:rsidR="00123388" w:rsidRPr="000E6721" w:rsidRDefault="00123388" w:rsidP="0012338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Промою рану чистой водой</w:t>
            </w:r>
          </w:p>
          <w:p w:rsidR="00123388" w:rsidRPr="000E6721" w:rsidRDefault="00123388" w:rsidP="0012338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Разотру кровь ладонью</w:t>
            </w:r>
          </w:p>
          <w:p w:rsidR="00123388" w:rsidRDefault="00123388" w:rsidP="0012338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Не стану обращать на царапину внимание</w:t>
            </w:r>
          </w:p>
          <w:p w:rsidR="000E6721" w:rsidRPr="000E6721" w:rsidRDefault="000E6721" w:rsidP="000E67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25160C" w:rsidRPr="000E6721" w:rsidRDefault="00123388" w:rsidP="004C04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Как надо продезинфицировать ссадину в домашних условиях?</w:t>
            </w:r>
          </w:p>
          <w:p w:rsidR="00123388" w:rsidRPr="000E6721" w:rsidRDefault="00123388" w:rsidP="004C04E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 xml:space="preserve">Смазать кожу вокруг ранки </w:t>
            </w:r>
            <w:r w:rsidR="004C04EA" w:rsidRPr="000E6721">
              <w:rPr>
                <w:rFonts w:ascii="Times New Roman" w:hAnsi="Times New Roman" w:cs="Times New Roman"/>
                <w:sz w:val="24"/>
                <w:szCs w:val="24"/>
              </w:rPr>
              <w:t>зелёнкой или йодом</w:t>
            </w:r>
          </w:p>
          <w:p w:rsidR="004C04EA" w:rsidRPr="000E6721" w:rsidRDefault="004C04EA" w:rsidP="004C04E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Смазать ранку кремом</w:t>
            </w:r>
          </w:p>
          <w:p w:rsidR="004C04EA" w:rsidRPr="000E6721" w:rsidRDefault="004C04EA" w:rsidP="004C04E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Смазать ранку растительным маслом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26" w:type="dxa"/>
          </w:tcPr>
          <w:p w:rsidR="004C04EA" w:rsidRPr="000E6721" w:rsidRDefault="004C04EA" w:rsidP="004C04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Как оказать себе помощь при растяжении конечностей?</w:t>
            </w:r>
          </w:p>
          <w:p w:rsidR="0025160C" w:rsidRPr="000E6721" w:rsidRDefault="004C04EA" w:rsidP="004C04E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туго забинтовать и высоко приподнять повреждённую конечность</w:t>
            </w:r>
          </w:p>
          <w:p w:rsidR="004C04EA" w:rsidRPr="000E6721" w:rsidRDefault="004C04EA" w:rsidP="004C04E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сделать массаж конечности, согреть, приложив грелку</w:t>
            </w:r>
          </w:p>
          <w:p w:rsidR="004C04EA" w:rsidRPr="000E6721" w:rsidRDefault="004C04EA" w:rsidP="004C04E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обеспечить покой конечности, наложить фиксирующую повязку, приложить холод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25160C" w:rsidRPr="000E6721" w:rsidRDefault="004C04EA" w:rsidP="004C04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получил ушиб, что необходимо сделать </w:t>
            </w:r>
            <w:r w:rsidRPr="000E672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 первую</w:t>
            </w: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очередь?</w:t>
            </w:r>
          </w:p>
          <w:p w:rsidR="004C04EA" w:rsidRPr="000E6721" w:rsidRDefault="004C04EA" w:rsidP="004C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1)необходимо приложить холод</w:t>
            </w:r>
          </w:p>
          <w:p w:rsidR="004C04EA" w:rsidRPr="000E6721" w:rsidRDefault="004C04EA" w:rsidP="004C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2) сделать перевязку</w:t>
            </w:r>
          </w:p>
          <w:p w:rsidR="004C04EA" w:rsidRPr="000E6721" w:rsidRDefault="004C04EA" w:rsidP="004C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 xml:space="preserve">3) сделать массаж 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6" w:type="dxa"/>
          </w:tcPr>
          <w:p w:rsidR="0025160C" w:rsidRPr="000E6721" w:rsidRDefault="00851D3A" w:rsidP="008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Повреждение кожи и слизистых оболочек в результате воздействия высоких температур, крепких кислот или щелочей называется –</w:t>
            </w:r>
          </w:p>
          <w:p w:rsidR="00851D3A" w:rsidRPr="000E6721" w:rsidRDefault="00851D3A" w:rsidP="00851D3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ушиб</w:t>
            </w:r>
          </w:p>
          <w:p w:rsidR="00851D3A" w:rsidRPr="000E6721" w:rsidRDefault="00851D3A" w:rsidP="00851D3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ожог</w:t>
            </w:r>
          </w:p>
          <w:p w:rsidR="000E6721" w:rsidRPr="000E6721" w:rsidRDefault="00851D3A" w:rsidP="000E672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рана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851D3A" w:rsidRPr="000E6721" w:rsidRDefault="00851D3A" w:rsidP="008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Повреждение тканей организма в результате воздействия на них низких температур  это:</w:t>
            </w:r>
          </w:p>
          <w:p w:rsidR="00851D3A" w:rsidRPr="000E6721" w:rsidRDefault="00851D3A" w:rsidP="00851D3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перелом</w:t>
            </w:r>
          </w:p>
          <w:p w:rsidR="00851D3A" w:rsidRPr="000E6721" w:rsidRDefault="00851D3A" w:rsidP="00851D3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ожог</w:t>
            </w:r>
          </w:p>
          <w:p w:rsidR="00851D3A" w:rsidRPr="000E6721" w:rsidRDefault="00851D3A" w:rsidP="00851D3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обморожение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6" w:type="dxa"/>
          </w:tcPr>
          <w:p w:rsidR="00851D3A" w:rsidRPr="000E6721" w:rsidRDefault="00851D3A" w:rsidP="00851D3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Чего нельзя делать при сильном отморожении?</w:t>
            </w:r>
          </w:p>
          <w:p w:rsidR="00851D3A" w:rsidRPr="000E6721" w:rsidRDefault="00851D3A" w:rsidP="00851D3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 растирать снегом отмороженные места</w:t>
            </w:r>
          </w:p>
          <w:p w:rsidR="00851D3A" w:rsidRPr="000E6721" w:rsidRDefault="00851D3A" w:rsidP="00851D3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2) закрывать пораженные части тела мягкой повязкой</w:t>
            </w:r>
          </w:p>
          <w:p w:rsidR="0025160C" w:rsidRPr="000E6721" w:rsidRDefault="00851D3A" w:rsidP="00851D3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поднимать вверх пораженные части тела для уменьшения боли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3B6E3F" w:rsidRPr="000E6721" w:rsidRDefault="003B6E3F" w:rsidP="003B6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Какова степень тяжести ожога, в результате которого произошло обугливание кожи?</w:t>
            </w:r>
          </w:p>
          <w:p w:rsidR="003B6E3F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 1-я степень  тяжести</w:t>
            </w:r>
          </w:p>
          <w:p w:rsidR="003B6E3F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 xml:space="preserve">2) 2-я степень тяжести </w:t>
            </w:r>
          </w:p>
          <w:p w:rsidR="0025160C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3-я степень тяжести</w:t>
            </w:r>
          </w:p>
          <w:p w:rsidR="003B6E3F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4) 4-я степень тяжести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126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повышенной сложности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(ситуации)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повышенной сложности</w:t>
            </w:r>
          </w:p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(ситуации)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6" w:type="dxa"/>
          </w:tcPr>
          <w:p w:rsidR="00123388" w:rsidRPr="000E6721" w:rsidRDefault="0084224A" w:rsidP="0084224A">
            <w:pPr>
              <w:suppressAutoHyphens/>
              <w:autoSpaceDN w:val="0"/>
              <w:spacing w:after="200"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Установите соответствие между характеристиками кровотечений и их названиями: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7"/>
              <w:gridCol w:w="3387"/>
            </w:tblGrid>
            <w:tr w:rsidR="0084224A" w:rsidRPr="000E6721" w:rsidTr="005570B8">
              <w:tc>
                <w:tcPr>
                  <w:tcW w:w="4785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Характеристика</w:t>
                  </w:r>
                </w:p>
              </w:tc>
              <w:tc>
                <w:tcPr>
                  <w:tcW w:w="4786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Название</w:t>
                  </w:r>
                </w:p>
              </w:tc>
            </w:tr>
            <w:tr w:rsidR="0084224A" w:rsidRPr="000E6721" w:rsidTr="005570B8">
              <w:tc>
                <w:tcPr>
                  <w:tcW w:w="4785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кровь алого цвета вытекает из раны пульсирующей струёй</w:t>
                  </w:r>
                </w:p>
              </w:tc>
              <w:tc>
                <w:tcPr>
                  <w:tcW w:w="4786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1) венозное</w:t>
                  </w:r>
                </w:p>
              </w:tc>
            </w:tr>
            <w:tr w:rsidR="0084224A" w:rsidRPr="000E6721" w:rsidTr="005570B8">
              <w:tc>
                <w:tcPr>
                  <w:tcW w:w="4785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кровь сочится по всей поверхности раны и её трудно остановить</w:t>
                  </w:r>
                </w:p>
              </w:tc>
              <w:tc>
                <w:tcPr>
                  <w:tcW w:w="4786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2) артериальное</w:t>
                  </w:r>
                </w:p>
              </w:tc>
            </w:tr>
            <w:tr w:rsidR="0084224A" w:rsidRPr="000E6721" w:rsidTr="005570B8">
              <w:tc>
                <w:tcPr>
                  <w:tcW w:w="4785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кровь имеет тёмный цвет, не пульси</w:t>
                  </w:r>
                  <w:r w:rsidR="00161152"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рует, вытекает из раны непрерывно обильно</w:t>
                  </w:r>
                </w:p>
              </w:tc>
              <w:tc>
                <w:tcPr>
                  <w:tcW w:w="4786" w:type="dxa"/>
                </w:tcPr>
                <w:p w:rsidR="0084224A" w:rsidRPr="000E6721" w:rsidRDefault="0084224A" w:rsidP="0084224A">
                  <w:pPr>
                    <w:suppressAutoHyphens/>
                    <w:autoSpaceDN w:val="0"/>
                    <w:spacing w:after="0" w:line="240" w:lineRule="auto"/>
                    <w:textAlignment w:val="baseline"/>
                    <w:outlineLv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672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3)капиллярное </w:t>
                  </w:r>
                </w:p>
              </w:tc>
            </w:tr>
          </w:tbl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Как правильно оказать помощь другу (подруге) при кровотечении из носа? Выберите из предлагаемых вариантов ответов ваши дальнейшие действия и определите их очередность: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) сказать другу, чтобы он стоял, запрокинув голову назад, и не шевелился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Б) усадить друга, наклонив его туловище вперед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измерить температуру и дать обезболивающее средство 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Г) смочить кусочки ваты раствором перекиси водорода и ввести их в носовые ходы, прижав тем самым повреждённые капилляры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положить холод на переносицу </w:t>
            </w:r>
            <w:proofErr w:type="gramStart"/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тяжёлых случаях на переносицу и затылок)  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Е) плотно прижать крылья носа к перегородке на 5-10 минут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1) Б, Е, Г, Д.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2) Б, В, Д, Е, Г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3) А, Г, Е</w:t>
            </w:r>
          </w:p>
          <w:p w:rsidR="0084224A" w:rsidRPr="000E6721" w:rsidRDefault="0084224A" w:rsidP="0084224A">
            <w:pPr>
              <w:suppressAutoHyphens/>
              <w:autoSpaceDN w:val="0"/>
              <w:spacing w:line="276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eastAsia="Calibri" w:hAnsi="Times New Roman" w:cs="Times New Roman"/>
                <w:sz w:val="24"/>
                <w:szCs w:val="24"/>
              </w:rPr>
              <w:t>4) А, В, Е</w:t>
            </w:r>
          </w:p>
          <w:p w:rsidR="00F317BA" w:rsidRPr="000E6721" w:rsidRDefault="00F317BA" w:rsidP="000E6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6" w:type="dxa"/>
          </w:tcPr>
          <w:p w:rsidR="0025160C" w:rsidRPr="000E6721" w:rsidRDefault="00F317BA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Заражение,  каким  вирусом  может произойти при укусе собаки?</w:t>
            </w:r>
          </w:p>
          <w:p w:rsidR="00F317BA" w:rsidRPr="000E6721" w:rsidRDefault="00F317BA" w:rsidP="00F3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Чем это опасно?</w:t>
            </w:r>
          </w:p>
          <w:p w:rsidR="00F317BA" w:rsidRPr="000E6721" w:rsidRDefault="00F317BA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25160C" w:rsidRPr="000E6721" w:rsidRDefault="00F317BA" w:rsidP="00123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В течении скольких дней после укуса собакой (кошкой, ежом, лисой, летучей мышью) необходимо обратиться к врачу для специфической профилактики,  чтобы предотвратить инфицирование и развитие болезни бешенством?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6" w:type="dxa"/>
          </w:tcPr>
          <w:p w:rsidR="0025160C" w:rsidRPr="000E6721" w:rsidRDefault="00123388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Почему нельзя накладывать жгут на голое тело повреждённой конечности?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25160C" w:rsidRPr="000E6721" w:rsidRDefault="00123388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Почему наложенный жгут на повреждённой конечности нельзя держать более 1 часа?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6" w:type="dxa"/>
          </w:tcPr>
          <w:p w:rsidR="00123388" w:rsidRPr="000E6721" w:rsidRDefault="00123388" w:rsidP="001233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Андрей, Лука и Фома съели немытые фрукты. Дома, через некоторое время Фома пожаловался на слабость, головную боль, рвоту, пропавший аппетит и повышение температуры. Лука сказал маме, что у него болит голова, появились озноб и жажда. А Андрей сказал своим друзьям по телефону, что у него сонливость и усталость. У кого из друзей возможно пищевое отравление?</w:t>
            </w:r>
          </w:p>
          <w:p w:rsidR="0025160C" w:rsidRPr="000E6721" w:rsidRDefault="00123388" w:rsidP="003B6E3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У Луки             2) у Фомы                3) у Андрея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25160C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Андрей, Лука и Фома долго находились на солнце. У Андрея появилась головная боль и слабость, у Луки сильная головная боль и тошнота, а Фома потерял сознание. У кого из друзей случился тепловой удар?</w:t>
            </w:r>
          </w:p>
          <w:p w:rsidR="003B6E3F" w:rsidRPr="000E6721" w:rsidRDefault="003B6E3F" w:rsidP="003B6E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E3F" w:rsidRPr="000E6721" w:rsidRDefault="003B6E3F" w:rsidP="003B6E3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У Луки            2) у Андрея           3) у Фомы</w:t>
            </w:r>
          </w:p>
        </w:tc>
      </w:tr>
      <w:tr w:rsidR="0025160C" w:rsidRPr="000E6721" w:rsidTr="0084224A">
        <w:tc>
          <w:tcPr>
            <w:tcW w:w="442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26" w:type="dxa"/>
          </w:tcPr>
          <w:p w:rsidR="0025160C" w:rsidRPr="000E6721" w:rsidRDefault="00CD1C46" w:rsidP="00CD1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При каком поражении пострадавшего укладывают с приподнятыми ногами, расстёгивают ворот, протирают лицо холодной водой, дают нюхать нашатырь, при необходимости делают искусственное дыхание?</w:t>
            </w:r>
          </w:p>
          <w:p w:rsidR="00CD1C46" w:rsidRPr="000E6721" w:rsidRDefault="00CD1C46" w:rsidP="00CD1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1)отравление</w:t>
            </w:r>
          </w:p>
          <w:p w:rsidR="00CD1C46" w:rsidRPr="000E6721" w:rsidRDefault="00CD1C46" w:rsidP="00CD1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2)утопление</w:t>
            </w:r>
          </w:p>
          <w:p w:rsidR="00CD1C46" w:rsidRPr="000E6721" w:rsidRDefault="00CD1C46" w:rsidP="00CD1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3) обморок</w:t>
            </w:r>
          </w:p>
        </w:tc>
        <w:tc>
          <w:tcPr>
            <w:tcW w:w="513" w:type="dxa"/>
          </w:tcPr>
          <w:p w:rsidR="0025160C" w:rsidRPr="000E6721" w:rsidRDefault="0025160C" w:rsidP="0025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25160C" w:rsidRPr="000E6721" w:rsidRDefault="00CD1C46" w:rsidP="00CD1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При каком поражении пострадавшего кладут в тень с приподнятой головой, снимают тесную одежду, кладут холод на голову и грудь, дают обильное прохладное питьё?</w:t>
            </w:r>
          </w:p>
          <w:p w:rsidR="00CD1C46" w:rsidRPr="000E6721" w:rsidRDefault="00CD1C46" w:rsidP="00CD1C4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Утопление</w:t>
            </w:r>
          </w:p>
          <w:p w:rsidR="00CD1C46" w:rsidRPr="000E6721" w:rsidRDefault="00CD1C46" w:rsidP="00CD1C4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Обморок</w:t>
            </w:r>
          </w:p>
          <w:p w:rsidR="00CD1C46" w:rsidRPr="000E6721" w:rsidRDefault="00CD1C46" w:rsidP="00CD1C4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sz w:val="24"/>
                <w:szCs w:val="24"/>
              </w:rPr>
              <w:t>Тепловой удар</w:t>
            </w:r>
          </w:p>
        </w:tc>
      </w:tr>
    </w:tbl>
    <w:p w:rsidR="0025160C" w:rsidRPr="000E6721" w:rsidRDefault="0025160C" w:rsidP="002516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1D98" w:rsidRPr="000E6721" w:rsidRDefault="00981D98" w:rsidP="00981D9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721">
        <w:rPr>
          <w:rFonts w:ascii="Times New Roman" w:hAnsi="Times New Roman" w:cs="Times New Roman"/>
          <w:b/>
          <w:sz w:val="24"/>
          <w:szCs w:val="24"/>
        </w:rPr>
        <w:t xml:space="preserve">КЛЮЧИ К ТЕСТУ:   </w:t>
      </w:r>
      <w:r w:rsidRPr="000E6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Безопасность и Основы медицинских знаний.</w:t>
      </w:r>
    </w:p>
    <w:tbl>
      <w:tblPr>
        <w:tblStyle w:val="a3"/>
        <w:tblpPr w:leftFromText="180" w:rightFromText="180" w:vertAnchor="text" w:horzAnchor="margin" w:tblpXSpec="center" w:tblpY="230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567"/>
        <w:gridCol w:w="425"/>
        <w:gridCol w:w="567"/>
        <w:gridCol w:w="567"/>
        <w:gridCol w:w="426"/>
        <w:gridCol w:w="567"/>
        <w:gridCol w:w="425"/>
        <w:gridCol w:w="567"/>
      </w:tblGrid>
      <w:tr w:rsidR="00981D98" w:rsidRPr="000E6721" w:rsidTr="00981D98">
        <w:tc>
          <w:tcPr>
            <w:tcW w:w="392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1D98" w:rsidRPr="000E6721" w:rsidTr="00981D98">
        <w:tc>
          <w:tcPr>
            <w:tcW w:w="392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81D98" w:rsidRPr="000E6721" w:rsidRDefault="00981D98" w:rsidP="00981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981D98" w:rsidRPr="000E6721" w:rsidRDefault="00981D98" w:rsidP="00981D9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D98" w:rsidRPr="000E6721" w:rsidRDefault="00981D98" w:rsidP="00981D98">
      <w:pPr>
        <w:rPr>
          <w:rFonts w:ascii="Times New Roman" w:hAnsi="Times New Roman" w:cs="Times New Roman"/>
          <w:b/>
          <w:sz w:val="24"/>
          <w:szCs w:val="24"/>
        </w:rPr>
      </w:pPr>
      <w:r w:rsidRPr="000E6721">
        <w:rPr>
          <w:rFonts w:ascii="Times New Roman" w:hAnsi="Times New Roman" w:cs="Times New Roman"/>
          <w:b/>
          <w:sz w:val="24"/>
          <w:szCs w:val="24"/>
        </w:rPr>
        <w:t>Задания 1 варианта</w:t>
      </w:r>
      <w:r w:rsidRPr="000E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721"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981D98" w:rsidRPr="000E6721" w:rsidRDefault="00981D98" w:rsidP="00981D98">
      <w:pPr>
        <w:rPr>
          <w:rFonts w:ascii="Times New Roman" w:hAnsi="Times New Roman" w:cs="Times New Roman"/>
          <w:b/>
          <w:sz w:val="24"/>
          <w:szCs w:val="24"/>
        </w:rPr>
      </w:pPr>
      <w:r w:rsidRPr="000E6721">
        <w:rPr>
          <w:rFonts w:ascii="Times New Roman" w:hAnsi="Times New Roman" w:cs="Times New Roman"/>
          <w:b/>
          <w:sz w:val="24"/>
          <w:szCs w:val="24"/>
        </w:rPr>
        <w:t>Уровень повышенной сложности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981D98" w:rsidRPr="000E6721" w:rsidTr="00161152">
        <w:tc>
          <w:tcPr>
            <w:tcW w:w="675" w:type="dxa"/>
          </w:tcPr>
          <w:p w:rsidR="00981D98" w:rsidRPr="000E6721" w:rsidRDefault="00AC4B0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:rsidR="00981D98" w:rsidRPr="000E6721" w:rsidRDefault="00AC4B0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981D98" w:rsidRPr="000E6721" w:rsidRDefault="00AC4B0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981D98" w:rsidRPr="000E6721" w:rsidRDefault="00AC4B0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981D98" w:rsidRPr="000E6721" w:rsidRDefault="00AC4B0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81D98" w:rsidRPr="000E6721" w:rsidTr="00161152">
        <w:tc>
          <w:tcPr>
            <w:tcW w:w="675" w:type="dxa"/>
          </w:tcPr>
          <w:p w:rsidR="00161152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А-2; </w:t>
            </w:r>
          </w:p>
          <w:p w:rsidR="00161152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Б-3; </w:t>
            </w:r>
          </w:p>
          <w:p w:rsidR="00981D98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В-1</w:t>
            </w:r>
          </w:p>
        </w:tc>
        <w:tc>
          <w:tcPr>
            <w:tcW w:w="5239" w:type="dxa"/>
          </w:tcPr>
          <w:p w:rsidR="00981D98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Опасность инфицирования бешенством.</w:t>
            </w:r>
          </w:p>
          <w:p w:rsidR="00161152" w:rsidRPr="000E6721" w:rsidRDefault="00161152" w:rsidP="001611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Это заболевание не лечится, и заболевший человек  умрёт через 7-10 дней.</w:t>
            </w:r>
          </w:p>
        </w:tc>
        <w:tc>
          <w:tcPr>
            <w:tcW w:w="2957" w:type="dxa"/>
          </w:tcPr>
          <w:p w:rsidR="00981D98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Можно повредить кожу и пережать нервные окончания. Тогда рука или нога утратит свою подвижность.</w:t>
            </w:r>
          </w:p>
          <w:p w:rsidR="00161152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981D98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2) Фома</w:t>
            </w:r>
          </w:p>
        </w:tc>
        <w:tc>
          <w:tcPr>
            <w:tcW w:w="2958" w:type="dxa"/>
          </w:tcPr>
          <w:p w:rsidR="00981D98" w:rsidRPr="000E6721" w:rsidRDefault="00161152" w:rsidP="00981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3) обморок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567"/>
        <w:gridCol w:w="425"/>
        <w:gridCol w:w="567"/>
        <w:gridCol w:w="567"/>
        <w:gridCol w:w="426"/>
        <w:gridCol w:w="567"/>
        <w:gridCol w:w="425"/>
        <w:gridCol w:w="567"/>
      </w:tblGrid>
      <w:tr w:rsidR="00161152" w:rsidRPr="000E6721" w:rsidTr="00161152">
        <w:tc>
          <w:tcPr>
            <w:tcW w:w="392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1152" w:rsidRPr="000E6721" w:rsidTr="00161152">
        <w:tc>
          <w:tcPr>
            <w:tcW w:w="392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161152" w:rsidRPr="000E6721" w:rsidRDefault="00161152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61152" w:rsidRPr="000E6721" w:rsidRDefault="00FE378D" w:rsidP="00161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81D98" w:rsidRPr="000E6721" w:rsidRDefault="00981D98" w:rsidP="00981D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152" w:rsidRPr="000E6721" w:rsidRDefault="00161152" w:rsidP="00161152">
      <w:pPr>
        <w:rPr>
          <w:rFonts w:ascii="Times New Roman" w:hAnsi="Times New Roman" w:cs="Times New Roman"/>
          <w:b/>
          <w:sz w:val="24"/>
          <w:szCs w:val="24"/>
        </w:rPr>
      </w:pPr>
      <w:r w:rsidRPr="000E6721">
        <w:rPr>
          <w:rFonts w:ascii="Times New Roman" w:hAnsi="Times New Roman" w:cs="Times New Roman"/>
          <w:b/>
          <w:sz w:val="24"/>
          <w:szCs w:val="24"/>
        </w:rPr>
        <w:t>Задания 2</w:t>
      </w:r>
      <w:r w:rsidRPr="000E6721">
        <w:rPr>
          <w:rFonts w:ascii="Times New Roman" w:hAnsi="Times New Roman" w:cs="Times New Roman"/>
          <w:b/>
          <w:sz w:val="24"/>
          <w:szCs w:val="24"/>
        </w:rPr>
        <w:t xml:space="preserve"> варианта (базовый уровень)</w:t>
      </w:r>
    </w:p>
    <w:p w:rsidR="00FE378D" w:rsidRPr="000E6721" w:rsidRDefault="00FE378D" w:rsidP="00FE378D">
      <w:pPr>
        <w:rPr>
          <w:rFonts w:ascii="Times New Roman" w:hAnsi="Times New Roman" w:cs="Times New Roman"/>
          <w:b/>
          <w:sz w:val="24"/>
          <w:szCs w:val="24"/>
        </w:rPr>
      </w:pPr>
      <w:r w:rsidRPr="000E6721">
        <w:rPr>
          <w:rFonts w:ascii="Times New Roman" w:hAnsi="Times New Roman" w:cs="Times New Roman"/>
          <w:b/>
          <w:sz w:val="24"/>
          <w:szCs w:val="24"/>
        </w:rPr>
        <w:t>Уровень повышенной сложности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5502"/>
        <w:gridCol w:w="2957"/>
        <w:gridCol w:w="2958"/>
      </w:tblGrid>
      <w:tr w:rsidR="00FE378D" w:rsidRPr="000E6721" w:rsidTr="00FE378D">
        <w:tc>
          <w:tcPr>
            <w:tcW w:w="1668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02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E378D" w:rsidRPr="000E6721" w:rsidTr="00FE378D">
        <w:tc>
          <w:tcPr>
            <w:tcW w:w="1668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1)Б, Е, Г, Д</w:t>
            </w:r>
          </w:p>
        </w:tc>
        <w:tc>
          <w:tcPr>
            <w:tcW w:w="1701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14 дней</w:t>
            </w:r>
          </w:p>
        </w:tc>
        <w:tc>
          <w:tcPr>
            <w:tcW w:w="5502" w:type="dxa"/>
          </w:tcPr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Это приводит к отмиранию тканей конечности находящейся ниже наложения жгута. </w:t>
            </w:r>
          </w:p>
          <w:p w:rsidR="00FE378D" w:rsidRPr="000E6721" w:rsidRDefault="00FE378D" w:rsidP="00FE37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При снятии жгута токсины стремятся вверх, а кровь вниз.  Возникает сильная боль, приводящая к шоку.</w:t>
            </w:r>
          </w:p>
        </w:tc>
        <w:tc>
          <w:tcPr>
            <w:tcW w:w="2957" w:type="dxa"/>
          </w:tcPr>
          <w:p w:rsidR="00FE378D" w:rsidRPr="000E6721" w:rsidRDefault="00FE378D" w:rsidP="00FE378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У Фомы</w:t>
            </w:r>
          </w:p>
        </w:tc>
        <w:tc>
          <w:tcPr>
            <w:tcW w:w="2958" w:type="dxa"/>
          </w:tcPr>
          <w:p w:rsidR="00FE378D" w:rsidRPr="000E6721" w:rsidRDefault="00FE378D" w:rsidP="00FE378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721">
              <w:rPr>
                <w:rFonts w:ascii="Times New Roman" w:hAnsi="Times New Roman" w:cs="Times New Roman"/>
                <w:b/>
                <w:sz w:val="24"/>
                <w:szCs w:val="24"/>
              </w:rPr>
              <w:t>Тепловой удар</w:t>
            </w:r>
          </w:p>
        </w:tc>
      </w:tr>
    </w:tbl>
    <w:p w:rsidR="00C843F0" w:rsidRPr="000E6721" w:rsidRDefault="00C843F0" w:rsidP="00981D9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843F0" w:rsidRPr="000E6721" w:rsidSect="0025160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C6A"/>
    <w:multiLevelType w:val="hybridMultilevel"/>
    <w:tmpl w:val="46246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084F"/>
    <w:multiLevelType w:val="hybridMultilevel"/>
    <w:tmpl w:val="1490328A"/>
    <w:lvl w:ilvl="0" w:tplc="377A9A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87644"/>
    <w:multiLevelType w:val="hybridMultilevel"/>
    <w:tmpl w:val="4B5C927C"/>
    <w:lvl w:ilvl="0" w:tplc="0BD8B8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76AF0"/>
    <w:multiLevelType w:val="hybridMultilevel"/>
    <w:tmpl w:val="23AC09D4"/>
    <w:lvl w:ilvl="0" w:tplc="7A76903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7D0"/>
    <w:multiLevelType w:val="hybridMultilevel"/>
    <w:tmpl w:val="56708112"/>
    <w:lvl w:ilvl="0" w:tplc="004477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D3599"/>
    <w:multiLevelType w:val="hybridMultilevel"/>
    <w:tmpl w:val="0D000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F408B"/>
    <w:multiLevelType w:val="hybridMultilevel"/>
    <w:tmpl w:val="498AA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A5DFD"/>
    <w:multiLevelType w:val="hybridMultilevel"/>
    <w:tmpl w:val="0DACEA08"/>
    <w:lvl w:ilvl="0" w:tplc="D16485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3148F"/>
    <w:multiLevelType w:val="hybridMultilevel"/>
    <w:tmpl w:val="EBC69D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924E3"/>
    <w:multiLevelType w:val="hybridMultilevel"/>
    <w:tmpl w:val="58BEE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059BC"/>
    <w:multiLevelType w:val="hybridMultilevel"/>
    <w:tmpl w:val="3DAA2862"/>
    <w:lvl w:ilvl="0" w:tplc="59DCD8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AF"/>
    <w:rsid w:val="000E6721"/>
    <w:rsid w:val="00123388"/>
    <w:rsid w:val="00161152"/>
    <w:rsid w:val="0025160C"/>
    <w:rsid w:val="003B6E3F"/>
    <w:rsid w:val="004C04EA"/>
    <w:rsid w:val="0084224A"/>
    <w:rsid w:val="00851D3A"/>
    <w:rsid w:val="00981D98"/>
    <w:rsid w:val="00A13BAF"/>
    <w:rsid w:val="00AC4B02"/>
    <w:rsid w:val="00C843F0"/>
    <w:rsid w:val="00CD1C46"/>
    <w:rsid w:val="00F317BA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2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F436-77FF-48F6-A7C9-366C3F8C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Svetik</dc:creator>
  <cp:lastModifiedBy>Svetik</cp:lastModifiedBy>
  <cp:revision>3</cp:revision>
  <dcterms:created xsi:type="dcterms:W3CDTF">2016-06-01T18:04:00Z</dcterms:created>
  <dcterms:modified xsi:type="dcterms:W3CDTF">2016-06-01T19:01:00Z</dcterms:modified>
</cp:coreProperties>
</file>